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F8" w:rsidRDefault="009B4DF8" w:rsidP="009B4DF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ВСТУПИТЕЛЬНЫЕ ИСПЫТАНИЯ ПРИ ПРИЕМЕ НА ПЕРВЫЙ КУРС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Прием на обучение по пр</w:t>
      </w:r>
      <w:r w:rsidR="00D543EF">
        <w:rPr>
          <w:color w:val="000000"/>
          <w:sz w:val="28"/>
          <w:szCs w:val="28"/>
        </w:rPr>
        <w:t xml:space="preserve">ограмме </w:t>
      </w:r>
      <w:proofErr w:type="spellStart"/>
      <w:r w:rsidR="00D543EF">
        <w:rPr>
          <w:color w:val="000000"/>
          <w:sz w:val="28"/>
          <w:szCs w:val="28"/>
        </w:rPr>
        <w:t>специалитета</w:t>
      </w:r>
      <w:proofErr w:type="spellEnd"/>
      <w:r w:rsidR="00D543EF"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>на основании результатов ЕГЭ, признаваемых в качестве результатов вступительных испытаний и по результатам проводимых академией самостоятельно вступительных испытаний для отдельных категорий поступающих. Для поступающих устанавливаются следующие вступительные испытания: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лечебный факультет: специальность высшего профессионального образования 31.05.01 «Лечебное дело»: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химия (профильный   общеобразовательный п</w:t>
      </w:r>
      <w:r w:rsidR="00D543EF">
        <w:rPr>
          <w:color w:val="000000"/>
          <w:sz w:val="28"/>
          <w:szCs w:val="28"/>
        </w:rPr>
        <w:t>редмет), биология, русский язык.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3.1. Вступительные испытания проводятся с целью определения возможности у поступающих, осваивать соответствующие профессиональные образовательные программы. 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3.2.  На вступительных испытаниях обеспечивается спокойная и доброжелательная обстановка, поступающим предоставляется возможность наиболее полно проявить уровень своих знаний и умений.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3.3. Для всех категорий лиц, поступающих на места, финансируемые из средств бюджета (на общих основаниях, по целевому набору, имеющих особые права) и на места с оплатой стоимости обучения (по договорам с оплатой стоимости обучения юридическими и (или) физическими лицами) проводятся одинаковые вступительные испытания.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3.4. Прием в академию на первый курс осуществляется на основе результатов ЕГЭ, сданного в 2014-2018г.г., за исключением отдельных категорий </w:t>
      </w:r>
      <w:proofErr w:type="gramStart"/>
      <w:r>
        <w:rPr>
          <w:color w:val="000000"/>
          <w:sz w:val="28"/>
          <w:szCs w:val="28"/>
        </w:rPr>
        <w:t>граждан</w:t>
      </w:r>
      <w:proofErr w:type="gramEnd"/>
      <w:r>
        <w:rPr>
          <w:color w:val="000000"/>
          <w:sz w:val="28"/>
          <w:szCs w:val="28"/>
        </w:rPr>
        <w:t xml:space="preserve"> имеющих право на поступление, как по результатам ЕГЭ, так и по результатам вступительных испытаний проводимых академией самостоятельно.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3.5.  Поступающие с ограниченными возможностями здоровья, которым согласно заключению федерального учреждения </w:t>
      </w:r>
      <w:proofErr w:type="spellStart"/>
      <w:r>
        <w:rPr>
          <w:color w:val="000000"/>
          <w:sz w:val="28"/>
          <w:szCs w:val="28"/>
        </w:rPr>
        <w:t>медико</w:t>
      </w:r>
      <w:proofErr w:type="spellEnd"/>
      <w:r>
        <w:rPr>
          <w:color w:val="000000"/>
          <w:sz w:val="28"/>
          <w:szCs w:val="28"/>
        </w:rPr>
        <w:t xml:space="preserve"> — социальной экспертизы не противопоказано обучение по специальности, на которую подано заявление о приеме, могут участвовать в конкурсе при поступлении как на основании результатов ЕГЭ, так и на основании результатов </w:t>
      </w:r>
      <w:proofErr w:type="gramStart"/>
      <w:r>
        <w:rPr>
          <w:color w:val="000000"/>
          <w:sz w:val="28"/>
          <w:szCs w:val="28"/>
        </w:rPr>
        <w:t>вступительных испытаний</w:t>
      </w:r>
      <w:proofErr w:type="gramEnd"/>
      <w:r>
        <w:rPr>
          <w:color w:val="000000"/>
          <w:sz w:val="28"/>
          <w:szCs w:val="28"/>
        </w:rPr>
        <w:t xml:space="preserve"> проводимых академией в традиционной форме (при отсутствии у поступающего результатов ЕГЭ).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3.6. Поступающие имеющие среднее профессиональное образование, при приеме для обучения по программам подготовки специалиста соответствующего профиля, могут участвовать в конкурсе, как на основании результатов ЕГЭ, так и на основании результатов вступительных и</w:t>
      </w:r>
      <w:r w:rsidR="00D543EF">
        <w:rPr>
          <w:color w:val="000000"/>
          <w:sz w:val="28"/>
          <w:szCs w:val="28"/>
        </w:rPr>
        <w:t>спытаний проводимых академией 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традиционной форме (при отсутствии у поступающего результатов ЕГЭ).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3.7. </w:t>
      </w:r>
      <w:proofErr w:type="gramStart"/>
      <w:r>
        <w:rPr>
          <w:color w:val="000000"/>
          <w:sz w:val="28"/>
          <w:szCs w:val="28"/>
        </w:rPr>
        <w:t>Поступающие  имеющие</w:t>
      </w:r>
      <w:proofErr w:type="gramEnd"/>
      <w:r>
        <w:rPr>
          <w:color w:val="000000"/>
          <w:sz w:val="28"/>
          <w:szCs w:val="28"/>
        </w:rPr>
        <w:t xml:space="preserve">  высшее  профессиональное  образование  могут участвовать в конкурсе, как на основании результатов ЕГЭ, так и на основании результатов вступительных испытаний проводимых академией в традиционной форме.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3.8. Прием вступительных испытаний в традиционной (письменной) форме проводится экзаменационными комиссиями академии.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3.9. Вступительные испытания в традиционной форме проводятся на основе программ среднего общего образования.</w:t>
      </w:r>
    </w:p>
    <w:p w:rsidR="009B4DF8" w:rsidRDefault="00D543EF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3.10. </w:t>
      </w:r>
      <w:proofErr w:type="spellStart"/>
      <w:r>
        <w:rPr>
          <w:color w:val="000000"/>
          <w:sz w:val="28"/>
          <w:szCs w:val="28"/>
        </w:rPr>
        <w:t>Знания</w:t>
      </w:r>
      <w:r w:rsidR="009B4DF8">
        <w:rPr>
          <w:color w:val="000000"/>
          <w:sz w:val="28"/>
          <w:szCs w:val="28"/>
        </w:rPr>
        <w:t>поступающих</w:t>
      </w:r>
      <w:proofErr w:type="spellEnd"/>
      <w:r w:rsidR="009B4DF8">
        <w:rPr>
          <w:color w:val="000000"/>
          <w:sz w:val="28"/>
          <w:szCs w:val="28"/>
        </w:rPr>
        <w:t xml:space="preserve"> на первый курс, независимо от формы проведения вступительных испытаний, оцениваются по 100-балльной системе. Проведение конкурса и зачисление в состав студентов академии производится по суммарному количеству баллов, набранных поступающими на вступительных испытаниях.</w:t>
      </w:r>
    </w:p>
    <w:p w:rsidR="009B4DF8" w:rsidRDefault="009B4DF8" w:rsidP="009B4D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3.11. Контроль за достоверностью сведений, сообщаемых поступающими об их участии в ЕГЭ, осуществляет академия на основании данных о выпускниках, предоставляемых Федеральной базой свидетельств о результатах ЕГЭ.</w:t>
      </w:r>
    </w:p>
    <w:p w:rsidR="00E74A06" w:rsidRDefault="009B4DF8" w:rsidP="009B4DF8">
      <w:r>
        <w:rPr>
          <w:color w:val="000000"/>
          <w:sz w:val="28"/>
          <w:szCs w:val="28"/>
        </w:rPr>
        <w:tab/>
        <w:t>3.12. Результаты ЕГЭ, признаваемые академией как результаты вступительных испытаний по общеобразовательным предметам, соответствующим направлению подготовки (специальности), на которое осуществляется прием и подтверждающие успешное прохождение вступительных испытаний по этим предметам, не должны быть ниже устанавливаемого Федеральной службой по надзору в сфере образования   и   науки минимального количества баллов, подтверждающего освоение основной общеобразовательной программы среднего общего образования в соответствии с требованиями федерального государственного образовательного стандарта в текущем году.</w:t>
      </w:r>
    </w:p>
    <w:sectPr w:rsidR="00E7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F8"/>
    <w:rsid w:val="000B3ADA"/>
    <w:rsid w:val="009B4DF8"/>
    <w:rsid w:val="00D543EF"/>
    <w:rsid w:val="00E7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2664F-423E-47EA-B506-3A031DBA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Малахов</dc:creator>
  <cp:keywords/>
  <dc:description/>
  <cp:lastModifiedBy>Юрий Малахов</cp:lastModifiedBy>
  <cp:revision>1</cp:revision>
  <dcterms:created xsi:type="dcterms:W3CDTF">2018-03-05T10:02:00Z</dcterms:created>
  <dcterms:modified xsi:type="dcterms:W3CDTF">2018-03-05T10:36:00Z</dcterms:modified>
</cp:coreProperties>
</file>